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3E757" w14:textId="622E9D4F" w:rsidR="00D26040" w:rsidRPr="00811EB6" w:rsidRDefault="00811EB6" w:rsidP="00811EB6">
      <w:pPr>
        <w:jc w:val="center"/>
        <w:rPr>
          <w:rFonts w:ascii="Arial" w:hAnsi="Arial" w:cs="Arial"/>
          <w:b/>
        </w:rPr>
      </w:pPr>
      <w:r w:rsidRPr="00811EB6">
        <w:rPr>
          <w:rFonts w:ascii="Arial" w:hAnsi="Arial" w:cs="Arial"/>
          <w:b/>
        </w:rPr>
        <w:t>6/11/15</w:t>
      </w:r>
      <w:r w:rsidR="0017627D" w:rsidRPr="00811EB6">
        <w:rPr>
          <w:rFonts w:ascii="Arial" w:hAnsi="Arial" w:cs="Arial"/>
          <w:b/>
        </w:rPr>
        <w:t xml:space="preserve"> Getting to Zero SF Consortium Meeting</w:t>
      </w:r>
      <w:r w:rsidRPr="00811EB6">
        <w:rPr>
          <w:rFonts w:ascii="Arial" w:hAnsi="Arial" w:cs="Arial"/>
          <w:b/>
        </w:rPr>
        <w:t xml:space="preserve"> Group Discussion Notes</w:t>
      </w:r>
    </w:p>
    <w:p w14:paraId="3155DDBB" w14:textId="77777777" w:rsidR="00811EB6" w:rsidRPr="00811EB6" w:rsidRDefault="00811EB6" w:rsidP="00811EB6">
      <w:pPr>
        <w:rPr>
          <w:rFonts w:ascii="Arial" w:eastAsia="Times New Roman" w:hAnsi="Arial" w:cs="Arial"/>
          <w:shd w:val="clear" w:color="auto" w:fill="FCFCFC"/>
        </w:rPr>
      </w:pPr>
    </w:p>
    <w:p w14:paraId="6386FD3B" w14:textId="0510953D" w:rsidR="00811EB6" w:rsidRPr="00811EB6" w:rsidRDefault="00811EB6" w:rsidP="00811EB6">
      <w:pPr>
        <w:rPr>
          <w:rFonts w:ascii="Arial" w:eastAsia="Times New Roman" w:hAnsi="Arial" w:cs="Arial"/>
          <w:shd w:val="clear" w:color="auto" w:fill="FCFCFC"/>
        </w:rPr>
      </w:pPr>
      <w:r w:rsidRPr="00811EB6">
        <w:rPr>
          <w:rFonts w:ascii="Arial" w:eastAsia="Times New Roman" w:hAnsi="Arial" w:cs="Arial"/>
          <w:shd w:val="clear" w:color="auto" w:fill="FCFCFC"/>
        </w:rPr>
        <w:t xml:space="preserve">Group Discussion led by Susan </w:t>
      </w:r>
      <w:proofErr w:type="spellStart"/>
      <w:r w:rsidRPr="00811EB6">
        <w:rPr>
          <w:rFonts w:ascii="Arial" w:eastAsia="Times New Roman" w:hAnsi="Arial" w:cs="Arial"/>
          <w:shd w:val="clear" w:color="auto" w:fill="FCFCFC"/>
        </w:rPr>
        <w:t>Buchbinder</w:t>
      </w:r>
      <w:proofErr w:type="spellEnd"/>
      <w:r w:rsidRPr="00811EB6">
        <w:rPr>
          <w:rFonts w:ascii="Arial" w:eastAsia="Times New Roman" w:hAnsi="Arial" w:cs="Arial"/>
          <w:shd w:val="clear" w:color="auto" w:fill="FCFCFC"/>
        </w:rPr>
        <w:t xml:space="preserve"> to identify synergies, gaps and invitations to cross-pollinate ideas among committees and the general consortium. Ideas and feedback were posted</w:t>
      </w:r>
      <w:r w:rsidR="000A2E02">
        <w:rPr>
          <w:rFonts w:ascii="Arial" w:eastAsia="Times New Roman" w:hAnsi="Arial" w:cs="Arial"/>
          <w:shd w:val="clear" w:color="auto" w:fill="FCFCFC"/>
        </w:rPr>
        <w:t xml:space="preserve"> on sticky sheets</w:t>
      </w:r>
      <w:r w:rsidRPr="00811EB6">
        <w:rPr>
          <w:rFonts w:ascii="Arial" w:eastAsia="Times New Roman" w:hAnsi="Arial" w:cs="Arial"/>
          <w:shd w:val="clear" w:color="auto" w:fill="FCFCFC"/>
        </w:rPr>
        <w:t xml:space="preserve"> for each committee. </w:t>
      </w:r>
    </w:p>
    <w:p w14:paraId="3CB64D93" w14:textId="77777777" w:rsidR="00811EB6" w:rsidRPr="00811EB6" w:rsidRDefault="00811EB6" w:rsidP="00811EB6">
      <w:pPr>
        <w:rPr>
          <w:rFonts w:ascii="Arial" w:eastAsia="Times New Roman" w:hAnsi="Arial" w:cs="Arial"/>
          <w:shd w:val="clear" w:color="auto" w:fill="FCFCFC"/>
        </w:rPr>
      </w:pPr>
    </w:p>
    <w:p w14:paraId="73F58C74" w14:textId="38CAD153" w:rsidR="00811EB6" w:rsidRPr="00811EB6" w:rsidRDefault="00811EB6">
      <w:pPr>
        <w:rPr>
          <w:rFonts w:ascii="Times" w:eastAsia="Times New Roman" w:hAnsi="Times" w:cs="Times New Roman"/>
        </w:rPr>
      </w:pPr>
      <w:r w:rsidRPr="00811EB6">
        <w:rPr>
          <w:rFonts w:ascii="Arial" w:eastAsia="Times New Roman" w:hAnsi="Arial" w:cs="Arial"/>
          <w:shd w:val="clear" w:color="auto" w:fill="FCFCFC"/>
        </w:rPr>
        <w:t>- See more at: http://www.gettingtozerosf.org/6-11-15-consortium-meeting-agenda-slides/#sthash.57PBticv.dpuf</w:t>
      </w:r>
    </w:p>
    <w:p w14:paraId="727ED9AE" w14:textId="77777777" w:rsidR="0017627D" w:rsidRPr="00811EB6" w:rsidRDefault="0017627D">
      <w:pPr>
        <w:rPr>
          <w:rFonts w:ascii="Arial" w:hAnsi="Arial" w:cs="Arial"/>
        </w:rPr>
      </w:pPr>
      <w:bookmarkStart w:id="0" w:name="_GoBack"/>
      <w:bookmarkEnd w:id="0"/>
    </w:p>
    <w:p w14:paraId="0771E9B1" w14:textId="77777777" w:rsidR="0017627D" w:rsidRPr="00811EB6" w:rsidRDefault="0017627D">
      <w:pPr>
        <w:rPr>
          <w:rFonts w:ascii="Arial" w:hAnsi="Arial" w:cs="Arial"/>
          <w:b/>
          <w:u w:val="single"/>
        </w:rPr>
      </w:pPr>
      <w:r w:rsidRPr="00811EB6">
        <w:rPr>
          <w:rFonts w:ascii="Arial" w:hAnsi="Arial" w:cs="Arial"/>
          <w:b/>
          <w:u w:val="single"/>
        </w:rPr>
        <w:t>Steering Committee</w:t>
      </w:r>
    </w:p>
    <w:p w14:paraId="381ED9FB" w14:textId="77777777" w:rsidR="0017627D" w:rsidRPr="00811EB6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EB6">
        <w:rPr>
          <w:rFonts w:ascii="Arial" w:hAnsi="Arial" w:cs="Arial"/>
        </w:rPr>
        <w:t>Suicide is rising: need mental health</w:t>
      </w:r>
    </w:p>
    <w:p w14:paraId="129D523F" w14:textId="77777777" w:rsid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EB6">
        <w:rPr>
          <w:rFonts w:ascii="Arial" w:hAnsi="Arial" w:cs="Arial"/>
        </w:rPr>
        <w:t>Is there a strategic</w:t>
      </w:r>
      <w:r w:rsidRPr="0017627D">
        <w:rPr>
          <w:rFonts w:ascii="Arial" w:hAnsi="Arial" w:cs="Arial"/>
        </w:rPr>
        <w:t xml:space="preserve"> communication plan?</w:t>
      </w:r>
    </w:p>
    <w:p w14:paraId="3868E91E" w14:textId="77777777" w:rsidR="0017627D" w:rsidRP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</w:t>
      </w:r>
    </w:p>
    <w:p w14:paraId="2BC40083" w14:textId="77777777" w:rsidR="0017627D" w:rsidRP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27D">
        <w:rPr>
          <w:rFonts w:ascii="Arial" w:hAnsi="Arial" w:cs="Arial"/>
        </w:rPr>
        <w:t>Need steering committee updates on web – how is high-level plan coming together</w:t>
      </w:r>
    </w:p>
    <w:p w14:paraId="1954688D" w14:textId="77777777" w:rsid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27D">
        <w:rPr>
          <w:rFonts w:ascii="Arial" w:hAnsi="Arial" w:cs="Arial"/>
        </w:rPr>
        <w:t xml:space="preserve">How are committee plans viewed and approved to ensure they are aligned and general membership/steering committee has weighed in. </w:t>
      </w:r>
    </w:p>
    <w:p w14:paraId="563B9D39" w14:textId="77777777" w:rsid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Coordination with other planning efforts</w:t>
      </w:r>
    </w:p>
    <w:p w14:paraId="480B6FCB" w14:textId="77777777" w:rsid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Political clout – more $ resources</w:t>
      </w:r>
    </w:p>
    <w:p w14:paraId="79CCA1A6" w14:textId="77777777" w:rsidR="0017627D" w:rsidRDefault="0017627D" w:rsidP="00176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Communications: How are we getting the word out to other jurisdictions about our work through G2Z</w:t>
      </w:r>
    </w:p>
    <w:p w14:paraId="3A625484" w14:textId="77777777" w:rsidR="0017627D" w:rsidRDefault="0017627D" w:rsidP="0017627D">
      <w:pPr>
        <w:rPr>
          <w:rFonts w:ascii="Arial" w:hAnsi="Arial" w:cs="Arial"/>
        </w:rPr>
      </w:pPr>
    </w:p>
    <w:p w14:paraId="6951257E" w14:textId="77777777" w:rsidR="0017627D" w:rsidRDefault="0017627D" w:rsidP="0017627D">
      <w:pPr>
        <w:rPr>
          <w:rFonts w:ascii="Arial" w:hAnsi="Arial" w:cs="Arial"/>
          <w:b/>
          <w:u w:val="single"/>
        </w:rPr>
      </w:pPr>
      <w:r w:rsidRPr="0017627D">
        <w:rPr>
          <w:rFonts w:ascii="Arial" w:hAnsi="Arial" w:cs="Arial"/>
          <w:b/>
          <w:u w:val="single"/>
        </w:rPr>
        <w:t>RAPID</w:t>
      </w:r>
    </w:p>
    <w:p w14:paraId="69182EEF" w14:textId="77777777" w:rsidR="0017627D" w:rsidRDefault="0017627D" w:rsidP="001762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Funding to cover baseline lab work needed for new infections</w:t>
      </w:r>
    </w:p>
    <w:p w14:paraId="5FCD70B2" w14:textId="77777777" w:rsidR="0017627D" w:rsidRDefault="0017627D" w:rsidP="001762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Don’t allow eligibility requirements to close the door to care! Care 1</w:t>
      </w:r>
      <w:r w:rsidRPr="001762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payer requirements 2</w:t>
      </w:r>
      <w:r w:rsidRPr="0017627D">
        <w:rPr>
          <w:rFonts w:ascii="Arial" w:hAnsi="Arial" w:cs="Arial"/>
          <w:vertAlign w:val="superscript"/>
        </w:rPr>
        <w:t>nd</w:t>
      </w:r>
    </w:p>
    <w:p w14:paraId="67694FC0" w14:textId="1F68289F" w:rsidR="0017627D" w:rsidRDefault="0017627D" w:rsidP="001762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Costs should be tracked – release investment in retention vs</w:t>
      </w:r>
      <w:r w:rsidR="00A32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RAPID</w:t>
      </w:r>
    </w:p>
    <w:p w14:paraId="4E2578F4" w14:textId="77777777" w:rsidR="0017627D" w:rsidRDefault="0017627D" w:rsidP="001762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make sure vulnerable populations (APIWC others) are offered RAPID</w:t>
      </w:r>
    </w:p>
    <w:p w14:paraId="0E9DFA51" w14:textId="72BB8848" w:rsidR="0017627D" w:rsidRDefault="0017627D" w:rsidP="001762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RAPID with R &amp; K; warm hand offs impact </w:t>
      </w:r>
      <w:r w:rsidR="00A32241">
        <w:rPr>
          <w:rFonts w:ascii="Arial" w:hAnsi="Arial" w:cs="Arial"/>
        </w:rPr>
        <w:t>eventual</w:t>
      </w:r>
      <w:r>
        <w:rPr>
          <w:rFonts w:ascii="Arial" w:hAnsi="Arial" w:cs="Arial"/>
        </w:rPr>
        <w:t xml:space="preserve"> retention. Re-rapid for re-engagement?</w:t>
      </w:r>
    </w:p>
    <w:p w14:paraId="5D98A873" w14:textId="77777777" w:rsidR="0017627D" w:rsidRDefault="0017627D" w:rsidP="0017627D">
      <w:pPr>
        <w:rPr>
          <w:rFonts w:ascii="Arial" w:hAnsi="Arial" w:cs="Arial"/>
        </w:rPr>
      </w:pPr>
    </w:p>
    <w:p w14:paraId="4483385E" w14:textId="77777777" w:rsidR="0017627D" w:rsidRDefault="0017627D" w:rsidP="0017627D">
      <w:pPr>
        <w:rPr>
          <w:rFonts w:ascii="Arial" w:hAnsi="Arial" w:cs="Arial"/>
          <w:b/>
          <w:u w:val="single"/>
        </w:rPr>
      </w:pPr>
      <w:proofErr w:type="spellStart"/>
      <w:r w:rsidRPr="0017627D">
        <w:rPr>
          <w:rFonts w:ascii="Arial" w:hAnsi="Arial" w:cs="Arial"/>
          <w:b/>
          <w:u w:val="single"/>
        </w:rPr>
        <w:t>PrEP</w:t>
      </w:r>
      <w:proofErr w:type="spellEnd"/>
    </w:p>
    <w:p w14:paraId="791639E6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stop shop for all queries on how to get access to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(navigators or initial online resource?) GTZ website?</w:t>
      </w:r>
    </w:p>
    <w:p w14:paraId="64B81EE5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Older women are at greater risk. Need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outreach.</w:t>
      </w:r>
    </w:p>
    <w:p w14:paraId="0686183A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Question: How do we counsel patients about cost of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>? Does insurance change too quickly to make guidelines for providers to use?</w:t>
      </w:r>
    </w:p>
    <w:p w14:paraId="615C2529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 many navigators. Who is coordinating them all? Training, same message.</w:t>
      </w:r>
    </w:p>
    <w:p w14:paraId="270A89A9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DAP for gaps in coverage</w:t>
      </w:r>
    </w:p>
    <w:p w14:paraId="5A4FE438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Negotiate a lower price for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drugs (&amp; HIV drugs)</w:t>
      </w:r>
    </w:p>
    <w:p w14:paraId="45F331A7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heroes</w:t>
      </w:r>
    </w:p>
    <w:p w14:paraId="1DC4B06E" w14:textId="77777777" w:rsidR="0017627D" w:rsidRDefault="0017627D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 always an enlightened utopia when it comes to interactions with health care service providers (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>)</w:t>
      </w:r>
    </w:p>
    <w:p w14:paraId="1DB140DB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collectivize the lessons from expanded HIV testing to apply to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– especially when looking at opportunities to engage folks for </w:t>
      </w:r>
      <w:proofErr w:type="spellStart"/>
      <w:r>
        <w:rPr>
          <w:rFonts w:ascii="Arial" w:hAnsi="Arial" w:cs="Arial"/>
        </w:rPr>
        <w:t>PrEP</w:t>
      </w:r>
      <w:proofErr w:type="spellEnd"/>
    </w:p>
    <w:p w14:paraId="3411E3AE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education for community pharmacists as Walgreens and CVS</w:t>
      </w:r>
    </w:p>
    <w:p w14:paraId="2D58670C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 navigators as well as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navigators</w:t>
      </w:r>
    </w:p>
    <w:p w14:paraId="33761339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to measure missed opportunities, learn what to do differently.</w:t>
      </w:r>
    </w:p>
    <w:p w14:paraId="53CC3FB5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need an emergency mobilization to address the number of new diagnoses among young people for women and men under 21 in past 2 weeks at Ward 86!!!</w:t>
      </w:r>
    </w:p>
    <w:p w14:paraId="5DB4DFF7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Older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outreach men and especially women greater risk </w:t>
      </w:r>
    </w:p>
    <w:p w14:paraId="7F00DF11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Focus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efforts solidly on bottoms who are not using condoms, and those who present with STDs</w:t>
      </w:r>
    </w:p>
    <w:p w14:paraId="5F7A954C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Step by Step “How to open a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clinic”</w:t>
      </w:r>
    </w:p>
    <w:p w14:paraId="7CBE63D7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issues for youth re: </w:t>
      </w:r>
      <w:proofErr w:type="spellStart"/>
      <w:r>
        <w:rPr>
          <w:rFonts w:ascii="Arial" w:hAnsi="Arial" w:cs="Arial"/>
        </w:rPr>
        <w:t>PrEP</w:t>
      </w:r>
      <w:proofErr w:type="spellEnd"/>
    </w:p>
    <w:p w14:paraId="2F092A24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Youth, How to access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on parent’s insurance</w:t>
      </w:r>
    </w:p>
    <w:p w14:paraId="0DA26473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plan should identify what people are target for Y1. Feels like current plan would not reach/support most vulnerable pops but they will need wraparound support services to stay treatment adherent</w:t>
      </w:r>
    </w:p>
    <w:p w14:paraId="29F43A30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Reach out to Planned Parenthood to offer/discuss </w:t>
      </w:r>
      <w:proofErr w:type="spellStart"/>
      <w:r>
        <w:rPr>
          <w:rFonts w:ascii="Arial" w:hAnsi="Arial" w:cs="Arial"/>
        </w:rPr>
        <w:t>PrEP</w:t>
      </w:r>
      <w:proofErr w:type="spellEnd"/>
    </w:p>
    <w:p w14:paraId="196915F0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Tailoring retention for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? Methods. What </w:t>
      </w:r>
      <w:proofErr w:type="gramStart"/>
      <w:r>
        <w:rPr>
          <w:rFonts w:ascii="Arial" w:hAnsi="Arial" w:cs="Arial"/>
        </w:rPr>
        <w:t>work follow</w:t>
      </w:r>
      <w:proofErr w:type="gramEnd"/>
      <w:r>
        <w:rPr>
          <w:rFonts w:ascii="Arial" w:hAnsi="Arial" w:cs="Arial"/>
        </w:rPr>
        <w:t xml:space="preserve"> up schedules?</w:t>
      </w:r>
    </w:p>
    <w:p w14:paraId="6F7B4B23" w14:textId="77777777" w:rsidR="0066192A" w:rsidRDefault="0066192A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Youth education is key in linking people to access and preventing a variety of stigma</w:t>
      </w:r>
    </w:p>
    <w:p w14:paraId="67FE6B55" w14:textId="77777777" w:rsidR="0066192A" w:rsidRDefault="00AE34E4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reinforce sexual health promotion among pediatric and adolescent providers  - maybe using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as a new conversation starter</w:t>
      </w:r>
    </w:p>
    <w:p w14:paraId="26689231" w14:textId="77777777" w:rsidR="00AE34E4" w:rsidRDefault="00AE34E4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Cultural humility training for providers</w:t>
      </w:r>
    </w:p>
    <w:p w14:paraId="14BD3460" w14:textId="77777777" w:rsidR="0066192A" w:rsidRDefault="00AE34E4" w:rsidP="00176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>- more focus on trans women and trans men, study hormone interactions</w:t>
      </w:r>
    </w:p>
    <w:p w14:paraId="75136F36" w14:textId="77777777" w:rsidR="00E66FC6" w:rsidRDefault="00E66FC6" w:rsidP="00E66FC6">
      <w:pPr>
        <w:rPr>
          <w:rFonts w:ascii="Arial" w:hAnsi="Arial" w:cs="Arial"/>
          <w:b/>
          <w:u w:val="single"/>
        </w:rPr>
      </w:pPr>
    </w:p>
    <w:p w14:paraId="6C037DFE" w14:textId="77777777" w:rsidR="00E66FC6" w:rsidRPr="00865AF3" w:rsidRDefault="00E66FC6" w:rsidP="00E66FC6">
      <w:pPr>
        <w:rPr>
          <w:rFonts w:ascii="Arial" w:hAnsi="Arial" w:cs="Arial"/>
          <w:b/>
          <w:u w:val="single"/>
        </w:rPr>
      </w:pPr>
      <w:r w:rsidRPr="00865AF3">
        <w:rPr>
          <w:rFonts w:ascii="Arial" w:hAnsi="Arial" w:cs="Arial"/>
          <w:b/>
          <w:u w:val="single"/>
        </w:rPr>
        <w:t>Retention</w:t>
      </w:r>
    </w:p>
    <w:p w14:paraId="5D057D12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 diversity in staff @ service organizations</w:t>
      </w:r>
    </w:p>
    <w:p w14:paraId="369C08DC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MH S/A capacity</w:t>
      </w:r>
    </w:p>
    <w:p w14:paraId="1B0CBA4A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Mental health providers integrated into each committees </w:t>
      </w:r>
      <w:proofErr w:type="spellStart"/>
      <w:r>
        <w:rPr>
          <w:rFonts w:ascii="Arial" w:hAnsi="Arial" w:cs="Arial"/>
        </w:rPr>
        <w:t>esp</w:t>
      </w:r>
      <w:proofErr w:type="spellEnd"/>
      <w:r>
        <w:rPr>
          <w:rFonts w:ascii="Arial" w:hAnsi="Arial" w:cs="Arial"/>
        </w:rPr>
        <w:t xml:space="preserve"> retention, same with PWID</w:t>
      </w:r>
    </w:p>
    <w:p w14:paraId="52535E9B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to create a sense of home?</w:t>
      </w:r>
    </w:p>
    <w:p w14:paraId="63614336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links</w:t>
      </w:r>
    </w:p>
    <w:p w14:paraId="255C65D4" w14:textId="77777777" w:rsidR="00E66FC6" w:rsidRDefault="00E66FC6" w:rsidP="00E66FC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Re-RAPID</w:t>
      </w:r>
    </w:p>
    <w:p w14:paraId="64BB4F7A" w14:textId="77777777" w:rsidR="00E66FC6" w:rsidRDefault="00E66FC6" w:rsidP="00E66FC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Tailoring retention for </w:t>
      </w:r>
      <w:proofErr w:type="spellStart"/>
      <w:r>
        <w:rPr>
          <w:rFonts w:ascii="Arial" w:hAnsi="Arial" w:cs="Arial"/>
        </w:rPr>
        <w:t>PrEP</w:t>
      </w:r>
      <w:proofErr w:type="spellEnd"/>
    </w:p>
    <w:p w14:paraId="00E4F6E2" w14:textId="77777777" w:rsidR="00E66FC6" w:rsidRDefault="00E66FC6" w:rsidP="00E66FC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Warm handoffs for core changes</w:t>
      </w:r>
    </w:p>
    <w:p w14:paraId="6ADFDD5E" w14:textId="77777777" w:rsidR="00E66FC6" w:rsidRDefault="00E66FC6" w:rsidP="00E66FC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Stigma intervention to increase retention</w:t>
      </w:r>
    </w:p>
    <w:p w14:paraId="293C51DE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Focus on increasing supply of housing, mental health and substance use treatment services</w:t>
      </w:r>
    </w:p>
    <w:p w14:paraId="0A1D7443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can we engage young trainees (docs, nurses, pharm,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in HIV training, providing mentorship, </w:t>
      </w:r>
      <w:proofErr w:type="gramStart"/>
      <w:r>
        <w:rPr>
          <w:rFonts w:ascii="Arial" w:hAnsi="Arial" w:cs="Arial"/>
        </w:rPr>
        <w:t>providing</w:t>
      </w:r>
      <w:proofErr w:type="gramEnd"/>
      <w:r>
        <w:rPr>
          <w:rFonts w:ascii="Arial" w:hAnsi="Arial" w:cs="Arial"/>
        </w:rPr>
        <w:t xml:space="preserve"> funding for training.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.e. not just focus on training existing providers but target med students, residents,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in HIV prevention and care training. Contact me to discuss/collaborate. </w:t>
      </w:r>
      <w:hyperlink r:id="rId6" w:history="1">
        <w:r w:rsidRPr="00BA105E">
          <w:rPr>
            <w:rStyle w:val="Hyperlink"/>
            <w:rFonts w:ascii="Arial" w:hAnsi="Arial" w:cs="Arial"/>
          </w:rPr>
          <w:t>Aliza.norwood@sfdph.org</w:t>
        </w:r>
      </w:hyperlink>
    </w:p>
    <w:p w14:paraId="2701F42D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Implement on accessible information system across all the DPH/all SF</w:t>
      </w:r>
    </w:p>
    <w:p w14:paraId="110120EA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Add reps from jail health</w:t>
      </w:r>
    </w:p>
    <w:p w14:paraId="73587E2E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we incorporate training on </w:t>
      </w:r>
      <w:proofErr w:type="spellStart"/>
      <w:r>
        <w:rPr>
          <w:rFonts w:ascii="Arial" w:hAnsi="Arial" w:cs="Arial"/>
        </w:rPr>
        <w:t>HHOme</w:t>
      </w:r>
      <w:proofErr w:type="spellEnd"/>
      <w:r>
        <w:rPr>
          <w:rFonts w:ascii="Arial" w:hAnsi="Arial" w:cs="Arial"/>
        </w:rPr>
        <w:t xml:space="preserve"> model, 360 positive health men of color model (home, client centered care) into current training for </w:t>
      </w:r>
      <w:proofErr w:type="gramStart"/>
      <w:r>
        <w:rPr>
          <w:rFonts w:ascii="Arial" w:hAnsi="Arial" w:cs="Arial"/>
        </w:rPr>
        <w:t>providers.</w:t>
      </w:r>
      <w:proofErr w:type="gramEnd"/>
      <w:r>
        <w:rPr>
          <w:rFonts w:ascii="Arial" w:hAnsi="Arial" w:cs="Arial"/>
        </w:rPr>
        <w:t xml:space="preserve"> Maybe collaborate with health care reform group to talk about how to make that works in clinics. –</w:t>
      </w:r>
      <w:proofErr w:type="spellStart"/>
      <w:r>
        <w:rPr>
          <w:rFonts w:ascii="Arial" w:hAnsi="Arial" w:cs="Arial"/>
        </w:rPr>
        <w:t>Aliza</w:t>
      </w:r>
      <w:proofErr w:type="spellEnd"/>
    </w:p>
    <w:p w14:paraId="24EDAE5D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 always an “enlightened utopia’ when it comes to interactions with health care service providers</w:t>
      </w:r>
    </w:p>
    <w:p w14:paraId="4D46DECE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Need mental health services and trauma informed care</w:t>
      </w:r>
    </w:p>
    <w:p w14:paraId="32DE6771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Youth issues represented in this committee</w:t>
      </w:r>
    </w:p>
    <w:p w14:paraId="19333564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Interested in volunteering! </w:t>
      </w:r>
      <w:hyperlink r:id="rId7" w:history="1">
        <w:r w:rsidRPr="00BA105E">
          <w:rPr>
            <w:rStyle w:val="Hyperlink"/>
            <w:rFonts w:ascii="Arial" w:hAnsi="Arial" w:cs="Arial"/>
          </w:rPr>
          <w:t>SamuelBerston@gmail.com</w:t>
        </w:r>
      </w:hyperlink>
    </w:p>
    <w:p w14:paraId="5C9400E9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Cultural humility for health care providers</w:t>
      </w:r>
    </w:p>
    <w:p w14:paraId="34F3E4B4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Housing</w:t>
      </w:r>
    </w:p>
    <w:p w14:paraId="0B99A31D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Where are the private docs?</w:t>
      </w:r>
    </w:p>
    <w:p w14:paraId="20133B38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Psycho social</w:t>
      </w:r>
      <w:proofErr w:type="gramEnd"/>
      <w:r>
        <w:rPr>
          <w:rFonts w:ascii="Arial" w:hAnsi="Arial" w:cs="Arial"/>
        </w:rPr>
        <w:t xml:space="preserve"> implications of retention?</w:t>
      </w:r>
    </w:p>
    <w:p w14:paraId="1CD3A937" w14:textId="77777777" w:rsidR="00E66FC6" w:rsidRDefault="00E66FC6" w:rsidP="00E66F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Undetectable older HIV positives</w:t>
      </w:r>
    </w:p>
    <w:p w14:paraId="37A264D8" w14:textId="2888387B" w:rsidR="00E66FC6" w:rsidRPr="00811EB6" w:rsidRDefault="00E66FC6" w:rsidP="00811E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Centralized HIV resource guide for HIV+ individuals</w:t>
      </w:r>
    </w:p>
    <w:p w14:paraId="398F00CC" w14:textId="77777777" w:rsidR="00AE34E4" w:rsidRDefault="00AE34E4" w:rsidP="00AE34E4">
      <w:pPr>
        <w:pStyle w:val="ListParagraph"/>
        <w:rPr>
          <w:rFonts w:ascii="Arial" w:hAnsi="Arial" w:cs="Arial"/>
        </w:rPr>
      </w:pPr>
    </w:p>
    <w:p w14:paraId="3E1E553F" w14:textId="77777777" w:rsidR="00AE34E4" w:rsidRDefault="002A2354" w:rsidP="002A23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Ending Stigma</w:t>
      </w:r>
    </w:p>
    <w:p w14:paraId="2CB92223" w14:textId="77777777" w:rsidR="002A2354" w:rsidRDefault="002A2354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Launch a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clinic at MNHC &amp; </w:t>
      </w:r>
      <w:proofErr w:type="spellStart"/>
      <w:r>
        <w:rPr>
          <w:rFonts w:ascii="Arial" w:hAnsi="Arial" w:cs="Arial"/>
        </w:rPr>
        <w:t>Bayview</w:t>
      </w:r>
      <w:proofErr w:type="spellEnd"/>
    </w:p>
    <w:p w14:paraId="555F60CB" w14:textId="77777777" w:rsidR="002A2354" w:rsidRDefault="002A2354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Interested in helping: </w:t>
      </w:r>
      <w:hyperlink r:id="rId8" w:history="1">
        <w:r w:rsidRPr="00BA105E">
          <w:rPr>
            <w:rStyle w:val="Hyperlink"/>
            <w:rFonts w:ascii="Arial" w:hAnsi="Arial" w:cs="Arial"/>
          </w:rPr>
          <w:t>samuelberston@gmail.com</w:t>
        </w:r>
      </w:hyperlink>
    </w:p>
    <w:p w14:paraId="471141E8" w14:textId="77777777" w:rsidR="002A2354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Use of modalities such as digital storytelling but utilize community members to disseminate</w:t>
      </w:r>
    </w:p>
    <w:p w14:paraId="7C1A4C47" w14:textId="77777777" w:rsidR="00E54C93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Remember to include stigma as it relates to taking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(or not taking it) in addition to stigma against PLWHIV</w:t>
      </w:r>
    </w:p>
    <w:p w14:paraId="17ED2852" w14:textId="77777777" w:rsidR="00E54C93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Interested in joining: </w:t>
      </w:r>
      <w:hyperlink r:id="rId9" w:history="1">
        <w:r w:rsidRPr="00BA105E">
          <w:rPr>
            <w:rStyle w:val="Hyperlink"/>
            <w:rFonts w:ascii="Arial" w:hAnsi="Arial" w:cs="Arial"/>
          </w:rPr>
          <w:t>Brandon.Ivory@sfdph.org</w:t>
        </w:r>
      </w:hyperlink>
    </w:p>
    <w:p w14:paraId="00309441" w14:textId="4359EDE0" w:rsidR="00E54C93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Creating a broader concept of </w:t>
      </w:r>
      <w:proofErr w:type="gramStart"/>
      <w:r>
        <w:rPr>
          <w:rFonts w:ascii="Arial" w:hAnsi="Arial" w:cs="Arial"/>
        </w:rPr>
        <w:t>stigma which as completely cha</w:t>
      </w:r>
      <w:r w:rsidR="004B1A61">
        <w:rPr>
          <w:rFonts w:ascii="Arial" w:hAnsi="Arial" w:cs="Arial"/>
        </w:rPr>
        <w:t>n</w:t>
      </w:r>
      <w:r>
        <w:rPr>
          <w:rFonts w:ascii="Arial" w:hAnsi="Arial" w:cs="Arial"/>
        </w:rPr>
        <w:t>ged</w:t>
      </w:r>
      <w:proofErr w:type="gramEnd"/>
      <w:r>
        <w:rPr>
          <w:rFonts w:ascii="Arial" w:hAnsi="Arial" w:cs="Arial"/>
        </w:rPr>
        <w:t xml:space="preserve"> in recent time. It crosses the HIV+ community</w:t>
      </w:r>
    </w:p>
    <w:p w14:paraId="62B43982" w14:textId="09F0E3B7" w:rsidR="00E54C93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Stigma measure to predict LTFU/try stigma reduct</w:t>
      </w:r>
      <w:r w:rsidR="00A32241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 R</w:t>
      </w:r>
      <w:proofErr w:type="gramEnd"/>
      <w:r>
        <w:rPr>
          <w:rFonts w:ascii="Arial" w:hAnsi="Arial" w:cs="Arial"/>
        </w:rPr>
        <w:t xml:space="preserve"> &amp; R intervention</w:t>
      </w:r>
    </w:p>
    <w:p w14:paraId="370F1D66" w14:textId="77DAFE7A" w:rsidR="00E54C93" w:rsidRDefault="00E54C93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Stigma committee should focus some part of effort targeting </w:t>
      </w:r>
      <w:proofErr w:type="spellStart"/>
      <w:r>
        <w:rPr>
          <w:rFonts w:ascii="Arial" w:hAnsi="Arial" w:cs="Arial"/>
        </w:rPr>
        <w:t>stgmatizers</w:t>
      </w:r>
      <w:proofErr w:type="spellEnd"/>
      <w:r>
        <w:rPr>
          <w:rFonts w:ascii="Arial" w:hAnsi="Arial" w:cs="Arial"/>
        </w:rPr>
        <w:t xml:space="preserve"> with </w:t>
      </w:r>
      <w:r w:rsidR="004B1A61">
        <w:rPr>
          <w:rFonts w:ascii="Arial" w:hAnsi="Arial" w:cs="Arial"/>
        </w:rPr>
        <w:t>former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stigmatizer</w:t>
      </w:r>
      <w:proofErr w:type="spellEnd"/>
      <w:r>
        <w:rPr>
          <w:rFonts w:ascii="Arial" w:hAnsi="Arial" w:cs="Arial"/>
        </w:rPr>
        <w:t xml:space="preserve"> role models. Stigma is a community issue, not just on shoulders of PLWHA</w:t>
      </w:r>
    </w:p>
    <w:p w14:paraId="59E7ACDE" w14:textId="466E7824" w:rsidR="00E54C93" w:rsidRDefault="000A2E02" w:rsidP="002A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0" w:history="1">
        <w:r w:rsidR="00BA7EA4" w:rsidRPr="00BA105E">
          <w:rPr>
            <w:rStyle w:val="Hyperlink"/>
            <w:rFonts w:ascii="Arial" w:hAnsi="Arial" w:cs="Arial"/>
          </w:rPr>
          <w:t>Tez@letskickass.org</w:t>
        </w:r>
      </w:hyperlink>
    </w:p>
    <w:p w14:paraId="245AA6BD" w14:textId="77777777" w:rsidR="00BA7EA4" w:rsidRDefault="00BA7EA4" w:rsidP="00BA7EA4">
      <w:pPr>
        <w:rPr>
          <w:rFonts w:ascii="Arial" w:hAnsi="Arial" w:cs="Arial"/>
        </w:rPr>
      </w:pPr>
    </w:p>
    <w:p w14:paraId="53CCC253" w14:textId="0ECC0FC0" w:rsidR="00BA7EA4" w:rsidRDefault="00BA7EA4" w:rsidP="00BA7EA4">
      <w:pPr>
        <w:rPr>
          <w:rFonts w:ascii="Arial" w:hAnsi="Arial" w:cs="Arial"/>
          <w:b/>
          <w:u w:val="single"/>
        </w:rPr>
      </w:pPr>
      <w:r w:rsidRPr="00BA7EA4">
        <w:rPr>
          <w:rFonts w:ascii="Arial" w:hAnsi="Arial" w:cs="Arial"/>
          <w:b/>
          <w:u w:val="single"/>
        </w:rPr>
        <w:t>Miscellaneous</w:t>
      </w:r>
    </w:p>
    <w:p w14:paraId="4584E449" w14:textId="03EDAD06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on ad for website GTZ at all pharmacies</w:t>
      </w:r>
    </w:p>
    <w:p w14:paraId="661D35C1" w14:textId="2938BC97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We’re in a tech city. Are they at the table? Tech companies get the tax concessions and are expected to give back in return. How can G2Z benefit from </w:t>
      </w:r>
      <w:proofErr w:type="gramStart"/>
      <w:r>
        <w:rPr>
          <w:rFonts w:ascii="Arial" w:hAnsi="Arial" w:cs="Arial"/>
        </w:rPr>
        <w:t>this.</w:t>
      </w:r>
      <w:proofErr w:type="gramEnd"/>
      <w:r>
        <w:rPr>
          <w:rFonts w:ascii="Arial" w:hAnsi="Arial" w:cs="Arial"/>
        </w:rPr>
        <w:t xml:space="preserve"> Pass in kind support with design, website, d + c</w:t>
      </w:r>
    </w:p>
    <w:p w14:paraId="7F297272" w14:textId="5CFFFF7E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Ask for our GTZ website to be a link to DPH, magnet, gay pride website + livingsober.org + at the Western Round Up Living Sober Conference</w:t>
      </w:r>
    </w:p>
    <w:p w14:paraId="460C32A7" w14:textId="712DF904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will Stigma and PWID groups interface with other groups and vice versa?</w:t>
      </w:r>
    </w:p>
    <w:p w14:paraId="63F961E8" w14:textId="047B85AB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to get input of youth?</w:t>
      </w:r>
    </w:p>
    <w:p w14:paraId="0BB6F256" w14:textId="371DB68C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A32241">
        <w:rPr>
          <w:rFonts w:ascii="Arial" w:hAnsi="Arial" w:cs="Arial"/>
        </w:rPr>
        <w:t>committees</w:t>
      </w:r>
      <w:r>
        <w:rPr>
          <w:rFonts w:ascii="Arial" w:hAnsi="Arial" w:cs="Arial"/>
        </w:rPr>
        <w:t xml:space="preserve"> should intersect with stigma committee </w:t>
      </w:r>
      <w:r w:rsidRPr="00BA7EA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forum on website? X-posting? All groups should discuss needs related to stigma. </w:t>
      </w:r>
    </w:p>
    <w:p w14:paraId="5E31854F" w14:textId="37D17227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Get funding initiatives out broadly</w:t>
      </w:r>
    </w:p>
    <w:p w14:paraId="5DF269CB" w14:textId="3AA3C19B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Policy highlight updates</w:t>
      </w:r>
    </w:p>
    <w:p w14:paraId="79152119" w14:textId="3F69652B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IDV target efforts to </w:t>
      </w:r>
      <w:proofErr w:type="spellStart"/>
      <w:r>
        <w:rPr>
          <w:rFonts w:ascii="Arial" w:hAnsi="Arial" w:cs="Arial"/>
        </w:rPr>
        <w:t>arons</w:t>
      </w:r>
      <w:proofErr w:type="spellEnd"/>
      <w:r>
        <w:rPr>
          <w:rFonts w:ascii="Arial" w:hAnsi="Arial" w:cs="Arial"/>
        </w:rPr>
        <w:t xml:space="preserve"> with high arrest rates for drugs</w:t>
      </w:r>
    </w:p>
    <w:p w14:paraId="37472529" w14:textId="4D7B9C3E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Private sector – need more representation</w:t>
      </w:r>
    </w:p>
    <w:p w14:paraId="20468C28" w14:textId="5E513CFB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policy group/report back </w:t>
      </w:r>
      <w:r w:rsidRPr="00BA7EA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section on the website</w:t>
      </w:r>
    </w:p>
    <w:p w14:paraId="6D9D4E69" w14:textId="237C2478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Avoid duplication of services</w:t>
      </w:r>
    </w:p>
    <w:p w14:paraId="46D5FB32" w14:textId="62553A0C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Lack of communication between agencies</w:t>
      </w:r>
    </w:p>
    <w:p w14:paraId="6C8FC3BE" w14:textId="02E9CCA7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14:paraId="7AA0B918" w14:textId="28DB2EC6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Lack of sharing of best practices</w:t>
      </w:r>
    </w:p>
    <w:p w14:paraId="5E5CCAC1" w14:textId="7FEC2BCC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Narcan</w:t>
      </w:r>
      <w:proofErr w:type="spellEnd"/>
    </w:p>
    <w:p w14:paraId="7B9E388B" w14:textId="35A0CF6A" w:rsidR="00BA7EA4" w:rsidRDefault="00BA7EA4" w:rsidP="00BA7E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Need to involve/invite key members of social media and others</w:t>
      </w:r>
      <w:r w:rsidR="00865AF3">
        <w:rPr>
          <w:rFonts w:ascii="Arial" w:hAnsi="Arial" w:cs="Arial"/>
        </w:rPr>
        <w:t xml:space="preserve"> .com</w:t>
      </w:r>
    </w:p>
    <w:p w14:paraId="7009737F" w14:textId="4497C31C" w:rsidR="00865AF3" w:rsidRDefault="00865AF3" w:rsidP="00865AF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Google, apple,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, twitter</w:t>
      </w:r>
    </w:p>
    <w:p w14:paraId="61102CE9" w14:textId="7E18E45F" w:rsidR="00865AF3" w:rsidRDefault="00865AF3" w:rsidP="00865AF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 their experience in communication/retention</w:t>
      </w:r>
    </w:p>
    <w:p w14:paraId="7D63F0C6" w14:textId="43029FC3" w:rsidR="00865AF3" w:rsidRDefault="00865AF3" w:rsidP="00865AF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 $$$</w:t>
      </w:r>
    </w:p>
    <w:p w14:paraId="2320F924" w14:textId="31FD5CEA" w:rsidR="00865AF3" w:rsidRDefault="00865AF3" w:rsidP="00865A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client/consumer leaders and </w:t>
      </w:r>
      <w:r w:rsidR="0064759B">
        <w:rPr>
          <w:rFonts w:ascii="Arial" w:hAnsi="Arial" w:cs="Arial"/>
        </w:rPr>
        <w:t>representatives</w:t>
      </w:r>
    </w:p>
    <w:p w14:paraId="6FCA704A" w14:textId="4639DDA6" w:rsidR="00865AF3" w:rsidRDefault="00865AF3" w:rsidP="00865A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More community members (not living with HIV) at the table</w:t>
      </w:r>
    </w:p>
    <w:p w14:paraId="48BAED99" w14:textId="77777777" w:rsidR="00865AF3" w:rsidRDefault="00865AF3" w:rsidP="00865AF3">
      <w:pPr>
        <w:rPr>
          <w:rFonts w:ascii="Arial" w:hAnsi="Arial" w:cs="Arial"/>
        </w:rPr>
      </w:pPr>
    </w:p>
    <w:p w14:paraId="27DFA02F" w14:textId="77777777" w:rsidR="0017627D" w:rsidRPr="0017627D" w:rsidRDefault="0017627D">
      <w:pPr>
        <w:rPr>
          <w:rFonts w:ascii="Arial" w:hAnsi="Arial" w:cs="Arial"/>
        </w:rPr>
      </w:pPr>
    </w:p>
    <w:sectPr w:rsidR="0017627D" w:rsidRPr="0017627D" w:rsidSect="000E3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12"/>
    <w:multiLevelType w:val="hybridMultilevel"/>
    <w:tmpl w:val="EC3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211"/>
    <w:multiLevelType w:val="hybridMultilevel"/>
    <w:tmpl w:val="16A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5B6"/>
    <w:multiLevelType w:val="hybridMultilevel"/>
    <w:tmpl w:val="310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487"/>
    <w:multiLevelType w:val="hybridMultilevel"/>
    <w:tmpl w:val="7A8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330"/>
    <w:multiLevelType w:val="hybridMultilevel"/>
    <w:tmpl w:val="C48C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7852"/>
    <w:multiLevelType w:val="hybridMultilevel"/>
    <w:tmpl w:val="60E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D"/>
    <w:rsid w:val="000A2E02"/>
    <w:rsid w:val="000E365A"/>
    <w:rsid w:val="0017627D"/>
    <w:rsid w:val="002A2354"/>
    <w:rsid w:val="004B1A61"/>
    <w:rsid w:val="0064759B"/>
    <w:rsid w:val="0066192A"/>
    <w:rsid w:val="00811EB6"/>
    <w:rsid w:val="00865AF3"/>
    <w:rsid w:val="00A32241"/>
    <w:rsid w:val="00AE34E4"/>
    <w:rsid w:val="00BA7EA4"/>
    <w:rsid w:val="00D26040"/>
    <w:rsid w:val="00E54C93"/>
    <w:rsid w:val="00E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D9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iza.norwood@sfdph.org" TargetMode="External"/><Relationship Id="rId7" Type="http://schemas.openxmlformats.org/officeDocument/2006/relationships/hyperlink" Target="mailto:SamuelBerston@gmail.com" TargetMode="External"/><Relationship Id="rId8" Type="http://schemas.openxmlformats.org/officeDocument/2006/relationships/hyperlink" Target="mailto:samuelberston@gmail.com" TargetMode="External"/><Relationship Id="rId9" Type="http://schemas.openxmlformats.org/officeDocument/2006/relationships/hyperlink" Target="mailto:Brandon.Ivory@sfdph.org" TargetMode="External"/><Relationship Id="rId10" Type="http://schemas.openxmlformats.org/officeDocument/2006/relationships/hyperlink" Target="mailto:Tez@letskick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1047</Words>
  <Characters>5974</Characters>
  <Application>Microsoft Macintosh Word</Application>
  <DocSecurity>0</DocSecurity>
  <Lines>49</Lines>
  <Paragraphs>14</Paragraphs>
  <ScaleCrop>false</ScaleCrop>
  <Company>UCSF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Weber</dc:creator>
  <cp:keywords/>
  <dc:description/>
  <cp:lastModifiedBy>Shannon Weber</cp:lastModifiedBy>
  <cp:revision>8</cp:revision>
  <dcterms:created xsi:type="dcterms:W3CDTF">2015-06-25T15:01:00Z</dcterms:created>
  <dcterms:modified xsi:type="dcterms:W3CDTF">2015-06-25T19:56:00Z</dcterms:modified>
</cp:coreProperties>
</file>